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6C" w:rsidRPr="00321EB6" w:rsidRDefault="00E9236C" w:rsidP="00E9236C">
      <w:pPr>
        <w:rPr>
          <w:rFonts w:ascii="黑体" w:eastAsia="黑体" w:hAnsi="仿宋_GB2312" w:cs="仿宋_GB2312" w:hint="eastAsia"/>
          <w:snapToGrid w:val="0"/>
          <w:spacing w:val="-6"/>
          <w:sz w:val="32"/>
          <w:szCs w:val="32"/>
        </w:rPr>
      </w:pPr>
      <w:r w:rsidRPr="00321EB6">
        <w:rPr>
          <w:rFonts w:ascii="黑体" w:eastAsia="黑体" w:hAnsi="仿宋_GB2312" w:cs="仿宋_GB2312" w:hint="eastAsia"/>
          <w:snapToGrid w:val="0"/>
          <w:sz w:val="32"/>
          <w:szCs w:val="32"/>
        </w:rPr>
        <w:t>附件1</w:t>
      </w:r>
    </w:p>
    <w:p w:rsidR="00E9236C" w:rsidRPr="00321EB6" w:rsidRDefault="00E9236C" w:rsidP="00E9236C">
      <w:pPr>
        <w:spacing w:line="660" w:lineRule="exact"/>
        <w:jc w:val="center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铜川市光电子产业</w:t>
      </w:r>
      <w:proofErr w:type="gramStart"/>
      <w:r w:rsidRPr="00321EB6"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链专家</w:t>
      </w:r>
      <w:proofErr w:type="gramEnd"/>
      <w:r w:rsidRPr="00321EB6"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组名单及职责</w:t>
      </w:r>
    </w:p>
    <w:p w:rsidR="00E9236C" w:rsidRDefault="00E9236C" w:rsidP="00E9236C">
      <w:pPr>
        <w:ind w:leftChars="-67" w:left="-141" w:firstLineChars="44" w:firstLine="141"/>
        <w:rPr>
          <w:rFonts w:ascii="黑体" w:eastAsia="黑体" w:hAnsi="黑体" w:cs="黑体" w:hint="eastAsia"/>
          <w:snapToGrid w:val="0"/>
          <w:sz w:val="32"/>
          <w:szCs w:val="32"/>
        </w:rPr>
      </w:pPr>
    </w:p>
    <w:p w:rsidR="00E9236C" w:rsidRPr="00321EB6" w:rsidRDefault="00E9236C" w:rsidP="00E9236C">
      <w:pPr>
        <w:ind w:firstLineChars="150" w:firstLine="480"/>
        <w:rPr>
          <w:rFonts w:ascii="黑体" w:eastAsia="黑体" w:hAnsi="黑体" w:cs="黑体" w:hint="eastAsia"/>
          <w:snapToGrid w:val="0"/>
          <w:sz w:val="32"/>
          <w:szCs w:val="32"/>
        </w:rPr>
      </w:pPr>
      <w:r w:rsidRPr="00321EB6">
        <w:rPr>
          <w:rFonts w:ascii="黑体" w:eastAsia="黑体" w:hAnsi="黑体" w:cs="黑体" w:hint="eastAsia"/>
          <w:snapToGrid w:val="0"/>
          <w:sz w:val="32"/>
          <w:szCs w:val="32"/>
        </w:rPr>
        <w:t>一、专家组成员</w:t>
      </w:r>
    </w:p>
    <w:p w:rsidR="00E9236C" w:rsidRDefault="00E9236C" w:rsidP="00E9236C">
      <w:pPr>
        <w:ind w:leftChars="181" w:left="3260" w:hangingChars="900" w:hanging="288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总 顾 问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：</w:t>
      </w: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赵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</w:t>
      </w: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卫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  </w:t>
      </w:r>
      <w:r w:rsidR="00D91370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</w:t>
      </w: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中科院西安分院院长，陕西省科学院</w:t>
      </w:r>
    </w:p>
    <w:p w:rsidR="00E9236C" w:rsidRPr="00321EB6" w:rsidRDefault="00E9236C" w:rsidP="00D91370">
      <w:pPr>
        <w:ind w:leftChars="1552" w:left="3259" w:firstLineChars="44" w:firstLine="141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院长</w:t>
      </w:r>
    </w:p>
    <w:p w:rsidR="00E9236C" w:rsidRDefault="00E9236C" w:rsidP="00E9236C">
      <w:pPr>
        <w:tabs>
          <w:tab w:val="left" w:pos="1985"/>
        </w:tabs>
        <w:ind w:leftChars="203" w:left="3258" w:hangingChars="885" w:hanging="2832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技术顾问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：</w:t>
      </w: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米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</w:t>
      </w:r>
      <w:proofErr w:type="gramStart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磊</w:t>
      </w:r>
      <w:proofErr w:type="gramEnd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</w:t>
      </w:r>
      <w:r w:rsidR="00D91370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</w:t>
      </w:r>
      <w:proofErr w:type="gramStart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中科创星</w:t>
      </w:r>
      <w:proofErr w:type="gramEnd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创始合伙人，中科院西安光</w:t>
      </w:r>
    </w:p>
    <w:p w:rsidR="00E9236C" w:rsidRPr="00321EB6" w:rsidRDefault="00E9236C" w:rsidP="00D91370">
      <w:pPr>
        <w:ind w:leftChars="1348" w:left="2831" w:firstLineChars="178" w:firstLine="57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机所博士</w:t>
      </w:r>
    </w:p>
    <w:p w:rsidR="00E9236C" w:rsidRDefault="00E9236C" w:rsidP="00D91370">
      <w:pPr>
        <w:ind w:firstLineChars="133" w:firstLine="426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组    长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：</w:t>
      </w: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徐菘博 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</w:t>
      </w:r>
      <w:r w:rsidR="00D91370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</w:t>
      </w: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中组部团中央第21批博士服务团成</w:t>
      </w:r>
    </w:p>
    <w:p w:rsidR="00E9236C" w:rsidRDefault="00E9236C" w:rsidP="00D91370">
      <w:pPr>
        <w:ind w:firstLineChars="1107" w:firstLine="3542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员，中科院西安光机所副研究员，铜</w:t>
      </w:r>
    </w:p>
    <w:p w:rsidR="00E9236C" w:rsidRPr="00321EB6" w:rsidRDefault="00E9236C" w:rsidP="00D91370">
      <w:pPr>
        <w:ind w:firstLineChars="1110" w:firstLine="3552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川新材料产业园区管委会副主任</w:t>
      </w:r>
    </w:p>
    <w:p w:rsidR="00E9236C" w:rsidRDefault="00E9236C" w:rsidP="00D91370">
      <w:pPr>
        <w:ind w:firstLineChars="133" w:firstLine="426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副 组 长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：</w:t>
      </w: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魏汉麟 </w:t>
      </w:r>
      <w:r w:rsidR="00D91370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 </w:t>
      </w: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铜川市</w:t>
      </w:r>
      <w:proofErr w:type="gramStart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麟</w:t>
      </w:r>
      <w:proofErr w:type="gramEnd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字特种电源有限公司董事长</w:t>
      </w:r>
    </w:p>
    <w:p w:rsidR="00E9236C" w:rsidRPr="00321EB6" w:rsidRDefault="00E9236C" w:rsidP="005B70D9">
      <w:pPr>
        <w:ind w:firstLineChars="620" w:firstLine="1984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石  元  </w:t>
      </w:r>
      <w:r w:rsidR="00D91370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</w:t>
      </w:r>
      <w:r w:rsidR="005B70D9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</w:t>
      </w: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陕西澳威激光科技有限公司总裁</w:t>
      </w:r>
    </w:p>
    <w:p w:rsidR="00E9236C" w:rsidRDefault="00E9236C" w:rsidP="00D91370">
      <w:pPr>
        <w:ind w:firstLineChars="133" w:firstLine="426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成    员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：</w:t>
      </w: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乐开端  </w:t>
      </w:r>
      <w:r w:rsidR="00D91370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</w:t>
      </w: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西安交</w:t>
      </w:r>
      <w:smartTag w:uri="urn:schemas-microsoft-com:office:smarttags" w:element="PersonName">
        <w:smartTagPr>
          <w:attr w:name="ProductID" w:val="通大学"/>
        </w:smartTagPr>
        <w:r w:rsidRPr="00321EB6">
          <w:rPr>
            <w:rFonts w:ascii="仿宋_GB2312" w:eastAsia="仿宋_GB2312" w:hAnsi="仿宋_GB2312" w:cs="仿宋_GB2312" w:hint="eastAsia"/>
            <w:snapToGrid w:val="0"/>
            <w:sz w:val="32"/>
            <w:szCs w:val="32"/>
          </w:rPr>
          <w:t>通大学</w:t>
        </w:r>
      </w:smartTag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博士、教授，西安交大</w:t>
      </w:r>
    </w:p>
    <w:p w:rsidR="00E9236C" w:rsidRDefault="00E9236C" w:rsidP="00D91370">
      <w:pPr>
        <w:ind w:firstLineChars="1095" w:firstLine="3504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物联网绿色发展研究院院长，陕西华</w:t>
      </w:r>
    </w:p>
    <w:p w:rsidR="00E9236C" w:rsidRDefault="00E9236C" w:rsidP="00D91370">
      <w:pPr>
        <w:ind w:firstLineChars="1095" w:firstLine="3504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腾云物联网有限责任公司董事长</w:t>
      </w:r>
    </w:p>
    <w:p w:rsidR="00E9236C" w:rsidRDefault="00E9236C" w:rsidP="00D91370">
      <w:pPr>
        <w:ind w:firstLineChars="600" w:firstLine="192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黄小华  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 </w:t>
      </w: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陕西铟杰半导体有限公司董事长</w:t>
      </w:r>
    </w:p>
    <w:p w:rsidR="00E9236C" w:rsidRDefault="00E9236C" w:rsidP="00D91370">
      <w:pPr>
        <w:ind w:firstLineChars="600" w:firstLine="192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詹英祺  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 </w:t>
      </w:r>
      <w:proofErr w:type="gramStart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天健九方</w:t>
      </w:r>
      <w:proofErr w:type="gramEnd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（西安）毫米波设计研究院</w:t>
      </w:r>
    </w:p>
    <w:p w:rsidR="00E9236C" w:rsidRDefault="00E9236C" w:rsidP="00D91370">
      <w:pPr>
        <w:ind w:firstLineChars="1085" w:firstLine="3472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有限公司生产制造中心总经理，铜川</w:t>
      </w:r>
    </w:p>
    <w:p w:rsidR="00E9236C" w:rsidRPr="00321EB6" w:rsidRDefault="00E9236C" w:rsidP="00D91370">
      <w:pPr>
        <w:ind w:firstLineChars="1112" w:firstLine="3425"/>
        <w:rPr>
          <w:rFonts w:ascii="仿宋_GB2312" w:eastAsia="仿宋_GB2312" w:hAnsi="仿宋_GB2312" w:cs="仿宋_GB2312" w:hint="eastAsia"/>
          <w:snapToGrid w:val="0"/>
          <w:spacing w:val="-6"/>
          <w:sz w:val="32"/>
          <w:szCs w:val="32"/>
        </w:rPr>
      </w:pPr>
      <w:proofErr w:type="gramStart"/>
      <w:r w:rsidRPr="00321EB6">
        <w:rPr>
          <w:rFonts w:ascii="仿宋_GB2312" w:eastAsia="仿宋_GB2312" w:hAnsi="仿宋_GB2312" w:cs="仿宋_GB2312" w:hint="eastAsia"/>
          <w:snapToGrid w:val="0"/>
          <w:spacing w:val="-6"/>
          <w:sz w:val="32"/>
          <w:szCs w:val="32"/>
        </w:rPr>
        <w:t>九方迅达</w:t>
      </w:r>
      <w:proofErr w:type="gramEnd"/>
      <w:r w:rsidRPr="00321EB6">
        <w:rPr>
          <w:rFonts w:ascii="仿宋_GB2312" w:eastAsia="仿宋_GB2312" w:hAnsi="仿宋_GB2312" w:cs="仿宋_GB2312" w:hint="eastAsia"/>
          <w:snapToGrid w:val="0"/>
          <w:spacing w:val="-6"/>
          <w:sz w:val="32"/>
          <w:szCs w:val="32"/>
        </w:rPr>
        <w:t>微波系统有限公司工艺总工</w:t>
      </w:r>
    </w:p>
    <w:p w:rsidR="00E9236C" w:rsidRDefault="00E9236C" w:rsidP="00D91370">
      <w:pPr>
        <w:ind w:firstLineChars="605" w:firstLine="1936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林立腾  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 </w:t>
      </w: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陕西宇腾电子科技有限公司总经理</w:t>
      </w:r>
    </w:p>
    <w:p w:rsidR="00E9236C" w:rsidRDefault="00E9236C" w:rsidP="00D91370">
      <w:pPr>
        <w:ind w:firstLineChars="605" w:firstLine="1936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proofErr w:type="gramStart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隽</w:t>
      </w:r>
      <w:proofErr w:type="gramEnd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培军  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 </w:t>
      </w: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陕西</w:t>
      </w:r>
      <w:proofErr w:type="gramStart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隽</w:t>
      </w:r>
      <w:proofErr w:type="gramEnd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美经纬电路有限公司董事长</w:t>
      </w:r>
    </w:p>
    <w:p w:rsidR="00E9236C" w:rsidRPr="00321EB6" w:rsidRDefault="00E9236C" w:rsidP="00E9236C">
      <w:pPr>
        <w:ind w:firstLineChars="506" w:firstLine="1619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lastRenderedPageBreak/>
        <w:t xml:space="preserve">席  龙  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 </w:t>
      </w: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陕西誉品实业有限公司董事长</w:t>
      </w:r>
    </w:p>
    <w:p w:rsidR="00E9236C" w:rsidRPr="00321EB6" w:rsidRDefault="00E9236C" w:rsidP="00E9236C">
      <w:pPr>
        <w:ind w:firstLineChars="150" w:firstLine="480"/>
        <w:rPr>
          <w:rFonts w:ascii="黑体" w:eastAsia="黑体" w:hAnsi="黑体" w:cs="黑体" w:hint="eastAsia"/>
          <w:snapToGrid w:val="0"/>
          <w:sz w:val="32"/>
          <w:szCs w:val="32"/>
        </w:rPr>
      </w:pPr>
      <w:r w:rsidRPr="00321EB6">
        <w:rPr>
          <w:rFonts w:ascii="黑体" w:eastAsia="黑体" w:hAnsi="黑体" w:cs="黑体" w:hint="eastAsia"/>
          <w:snapToGrid w:val="0"/>
          <w:sz w:val="32"/>
          <w:szCs w:val="32"/>
        </w:rPr>
        <w:t>二、专家组职责</w:t>
      </w:r>
    </w:p>
    <w:p w:rsidR="00E9236C" w:rsidRDefault="00E9236C" w:rsidP="00E9236C">
      <w:pPr>
        <w:ind w:firstLineChars="150" w:firstLine="48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</w:t>
      </w: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受市政府委托，研究起草铜川市光电子产业高质量发展相关规划和工作方案。</w:t>
      </w:r>
    </w:p>
    <w:p w:rsidR="00E9236C" w:rsidRDefault="00E9236C" w:rsidP="00E9236C">
      <w:pPr>
        <w:ind w:firstLineChars="150" w:firstLine="48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</w:t>
      </w: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协助招引、培育光电子产业重点环节龙头企业。</w:t>
      </w:r>
    </w:p>
    <w:p w:rsidR="00E9236C" w:rsidRDefault="00E9236C" w:rsidP="00E9236C">
      <w:pPr>
        <w:ind w:firstLineChars="150" w:firstLine="48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</w:t>
      </w: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为光电子产业发展提供决策咨询、政策建议、技术支持，实现建链、补链、强链、延链，打造与西安高新区等合作互补的光电子产业发展新高地。</w:t>
      </w:r>
    </w:p>
    <w:p w:rsidR="00E9236C" w:rsidRPr="00321EB6" w:rsidRDefault="00E9236C" w:rsidP="00E9236C">
      <w:pPr>
        <w:ind w:firstLineChars="150" w:firstLine="48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专家组办公室设在陕西省国际光学联合研究中心，办公室主任由铜川新材料产业园区管委会招商服务中心主任、陕西省先进光学技术国际联合研究中心副主任杨静担任，负责日常工作。</w:t>
      </w:r>
    </w:p>
    <w:p w:rsidR="00E9236C" w:rsidRDefault="00E9236C" w:rsidP="00E9236C">
      <w:pPr>
        <w:rPr>
          <w:rFonts w:ascii="仿宋_GB2312" w:eastAsia="仿宋_GB2312" w:hAnsi="仿宋_GB2312" w:cs="仿宋_GB2312" w:hint="eastAsia"/>
          <w:snapToGrid w:val="0"/>
          <w:sz w:val="32"/>
          <w:szCs w:val="32"/>
          <w:shd w:val="clear" w:color="auto" w:fill="FFFFFF"/>
          <w:lang w:bidi="ar"/>
        </w:rPr>
      </w:pPr>
    </w:p>
    <w:p w:rsidR="00E9236C" w:rsidRDefault="00E9236C" w:rsidP="00E9236C">
      <w:pPr>
        <w:rPr>
          <w:rFonts w:ascii="仿宋_GB2312" w:eastAsia="仿宋_GB2312" w:hAnsi="仿宋_GB2312" w:cs="仿宋_GB2312" w:hint="eastAsia"/>
          <w:snapToGrid w:val="0"/>
          <w:sz w:val="32"/>
          <w:szCs w:val="32"/>
          <w:shd w:val="clear" w:color="auto" w:fill="FFFFFF"/>
          <w:lang w:bidi="ar"/>
        </w:rPr>
      </w:pPr>
    </w:p>
    <w:p w:rsidR="00E9236C" w:rsidRDefault="00E9236C" w:rsidP="00E9236C">
      <w:pPr>
        <w:rPr>
          <w:rFonts w:ascii="仿宋_GB2312" w:eastAsia="仿宋_GB2312" w:hAnsi="仿宋_GB2312" w:cs="仿宋_GB2312" w:hint="eastAsia"/>
          <w:snapToGrid w:val="0"/>
          <w:sz w:val="32"/>
          <w:szCs w:val="32"/>
          <w:shd w:val="clear" w:color="auto" w:fill="FFFFFF"/>
          <w:lang w:bidi="ar"/>
        </w:rPr>
      </w:pPr>
    </w:p>
    <w:p w:rsidR="00E9236C" w:rsidRDefault="00E9236C" w:rsidP="00E9236C">
      <w:pPr>
        <w:rPr>
          <w:rFonts w:ascii="仿宋_GB2312" w:eastAsia="仿宋_GB2312" w:hAnsi="仿宋_GB2312" w:cs="仿宋_GB2312" w:hint="eastAsia"/>
          <w:snapToGrid w:val="0"/>
          <w:sz w:val="32"/>
          <w:szCs w:val="32"/>
          <w:shd w:val="clear" w:color="auto" w:fill="FFFFFF"/>
          <w:lang w:bidi="ar"/>
        </w:rPr>
      </w:pPr>
    </w:p>
    <w:p w:rsidR="00E9236C" w:rsidRDefault="00E9236C" w:rsidP="00E9236C">
      <w:pPr>
        <w:rPr>
          <w:rFonts w:ascii="仿宋_GB2312" w:eastAsia="仿宋_GB2312" w:hAnsi="仿宋_GB2312" w:cs="仿宋_GB2312" w:hint="eastAsia"/>
          <w:snapToGrid w:val="0"/>
          <w:sz w:val="32"/>
          <w:szCs w:val="32"/>
          <w:shd w:val="clear" w:color="auto" w:fill="FFFFFF"/>
          <w:lang w:bidi="ar"/>
        </w:rPr>
      </w:pPr>
    </w:p>
    <w:p w:rsidR="00E9236C" w:rsidRDefault="00E9236C" w:rsidP="00E9236C">
      <w:pPr>
        <w:rPr>
          <w:rFonts w:ascii="仿宋_GB2312" w:eastAsia="仿宋_GB2312" w:hAnsi="仿宋_GB2312" w:cs="仿宋_GB2312" w:hint="eastAsia"/>
          <w:snapToGrid w:val="0"/>
          <w:sz w:val="32"/>
          <w:szCs w:val="32"/>
          <w:shd w:val="clear" w:color="auto" w:fill="FFFFFF"/>
          <w:lang w:bidi="ar"/>
        </w:rPr>
      </w:pPr>
    </w:p>
    <w:p w:rsidR="00E9236C" w:rsidRDefault="00E9236C" w:rsidP="00E9236C">
      <w:pPr>
        <w:rPr>
          <w:rFonts w:ascii="仿宋_GB2312" w:eastAsia="仿宋_GB2312" w:hAnsi="仿宋_GB2312" w:cs="仿宋_GB2312" w:hint="eastAsia"/>
          <w:snapToGrid w:val="0"/>
          <w:sz w:val="32"/>
          <w:szCs w:val="32"/>
          <w:shd w:val="clear" w:color="auto" w:fill="FFFFFF"/>
          <w:lang w:bidi="ar"/>
        </w:rPr>
      </w:pPr>
    </w:p>
    <w:p w:rsidR="00E9236C" w:rsidRDefault="00E9236C" w:rsidP="00E9236C">
      <w:pPr>
        <w:rPr>
          <w:rFonts w:ascii="仿宋_GB2312" w:eastAsia="仿宋_GB2312" w:hAnsi="仿宋_GB2312" w:cs="仿宋_GB2312" w:hint="eastAsia"/>
          <w:snapToGrid w:val="0"/>
          <w:sz w:val="32"/>
          <w:szCs w:val="32"/>
          <w:shd w:val="clear" w:color="auto" w:fill="FFFFFF"/>
          <w:lang w:bidi="ar"/>
        </w:rPr>
      </w:pPr>
    </w:p>
    <w:p w:rsidR="00E9236C" w:rsidRDefault="00E9236C" w:rsidP="00E9236C">
      <w:pPr>
        <w:rPr>
          <w:rFonts w:ascii="仿宋_GB2312" w:eastAsia="仿宋_GB2312" w:hAnsi="仿宋_GB2312" w:cs="仿宋_GB2312" w:hint="eastAsia"/>
          <w:snapToGrid w:val="0"/>
          <w:sz w:val="32"/>
          <w:szCs w:val="32"/>
          <w:shd w:val="clear" w:color="auto" w:fill="FFFFFF"/>
          <w:lang w:bidi="ar"/>
        </w:rPr>
      </w:pPr>
    </w:p>
    <w:p w:rsidR="00E9236C" w:rsidRDefault="00E9236C" w:rsidP="00E9236C">
      <w:pPr>
        <w:rPr>
          <w:rFonts w:ascii="仿宋_GB2312" w:eastAsia="仿宋_GB2312" w:hAnsi="仿宋_GB2312" w:cs="仿宋_GB2312" w:hint="eastAsia"/>
          <w:snapToGrid w:val="0"/>
          <w:sz w:val="32"/>
          <w:szCs w:val="32"/>
          <w:shd w:val="clear" w:color="auto" w:fill="FFFFFF"/>
          <w:lang w:bidi="ar"/>
        </w:rPr>
      </w:pPr>
    </w:p>
    <w:p w:rsidR="00E9236C" w:rsidRPr="00943486" w:rsidRDefault="00E9236C" w:rsidP="00E9236C">
      <w:pPr>
        <w:rPr>
          <w:rFonts w:ascii="黑体" w:eastAsia="黑体" w:hAnsi="仿宋_GB2312" w:cs="仿宋_GB2312" w:hint="eastAsia"/>
          <w:snapToGrid w:val="0"/>
          <w:sz w:val="32"/>
          <w:szCs w:val="32"/>
          <w:shd w:val="clear" w:color="auto" w:fill="FFFFFF"/>
          <w:lang w:bidi="ar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  <w:shd w:val="clear" w:color="auto" w:fill="FFFFFF"/>
          <w:lang w:bidi="ar"/>
        </w:rPr>
        <w:br w:type="page"/>
      </w:r>
      <w:r w:rsidRPr="00943486">
        <w:rPr>
          <w:rFonts w:ascii="黑体" w:eastAsia="黑体" w:hAnsi="仿宋_GB2312" w:cs="仿宋_GB2312" w:hint="eastAsia"/>
          <w:snapToGrid w:val="0"/>
          <w:sz w:val="32"/>
          <w:szCs w:val="32"/>
          <w:shd w:val="clear" w:color="auto" w:fill="FFFFFF"/>
          <w:lang w:bidi="ar"/>
        </w:rPr>
        <w:lastRenderedPageBreak/>
        <w:t>附件2</w:t>
      </w:r>
    </w:p>
    <w:p w:rsidR="00E9236C" w:rsidRPr="00943486" w:rsidRDefault="00E9236C" w:rsidP="00E9236C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napToGrid w:val="0"/>
          <w:spacing w:val="-10"/>
          <w:sz w:val="44"/>
          <w:szCs w:val="44"/>
        </w:rPr>
      </w:pPr>
      <w:r w:rsidRPr="00943486">
        <w:rPr>
          <w:rFonts w:ascii="方正小标宋简体" w:eastAsia="方正小标宋简体" w:hAnsi="方正小标宋简体" w:cs="方正小标宋简体" w:hint="eastAsia"/>
          <w:snapToGrid w:val="0"/>
          <w:spacing w:val="-10"/>
          <w:sz w:val="44"/>
          <w:szCs w:val="44"/>
        </w:rPr>
        <w:t>铜川市关于支持光电子产业高质量发展若干政策</w:t>
      </w:r>
    </w:p>
    <w:p w:rsidR="00E9236C" w:rsidRDefault="00E9236C" w:rsidP="00E9236C">
      <w:pPr>
        <w:ind w:firstLineChars="150" w:firstLine="48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</w:p>
    <w:p w:rsidR="00E9236C" w:rsidRPr="00321EB6" w:rsidRDefault="00E9236C" w:rsidP="00E9236C">
      <w:pPr>
        <w:ind w:firstLineChars="150" w:firstLine="48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为加快建设</w:t>
      </w:r>
      <w:proofErr w:type="gramStart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秦创原</w:t>
      </w:r>
      <w:proofErr w:type="gramEnd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（铜川）光电子产业创新驱动平台，助推铜川光电子产业高质量发展，经市委、市政府同意，在《铜川市人民政府办公室关于支持光电子新型技术产业发展的意见》（</w:t>
      </w:r>
      <w:proofErr w:type="gramStart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铜政办</w:t>
      </w:r>
      <w:proofErr w:type="gramEnd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发〔2019〕6号）基础上，补充制定如下支持政策：</w:t>
      </w:r>
    </w:p>
    <w:p w:rsidR="00E9236C" w:rsidRPr="00943486" w:rsidRDefault="00E9236C" w:rsidP="00E9236C">
      <w:pPr>
        <w:ind w:firstLineChars="150" w:firstLine="486"/>
        <w:rPr>
          <w:rFonts w:ascii="仿宋_GB2312" w:eastAsia="仿宋_GB2312" w:hAnsi="仿宋_GB2312" w:cs="仿宋_GB2312" w:hint="eastAsia"/>
          <w:snapToGrid w:val="0"/>
          <w:spacing w:val="2"/>
          <w:sz w:val="32"/>
          <w:szCs w:val="32"/>
        </w:rPr>
      </w:pPr>
      <w:r w:rsidRPr="00943486">
        <w:rPr>
          <w:rFonts w:ascii="仿宋_GB2312" w:eastAsia="仿宋_GB2312" w:hAnsi="仿宋_GB2312" w:cs="仿宋_GB2312" w:hint="eastAsia"/>
          <w:snapToGrid w:val="0"/>
          <w:spacing w:val="2"/>
          <w:sz w:val="32"/>
          <w:szCs w:val="32"/>
        </w:rPr>
        <w:t>一、出台《铜川市关于引进重点产业高层次急需紧缺人才的实施意见》、《铜川市引进重点产业高层次急需紧缺人才若干政策措施》，加大人才经费支持力度，在住房、配偶安置、子女就学、落户、医疗等方面做好服务保障。继续落实好全市三甲医院为高层次人才、专家开通医疗绿色服务通道。实施十二年一贯制、双语小班教学模式，优先保障全市光电子、数字经济、航天航空等高新技术企业职工子女就学，解决企业引进高层次人才的后顾之忧。</w:t>
      </w:r>
    </w:p>
    <w:p w:rsidR="00E9236C" w:rsidRDefault="00E9236C" w:rsidP="00E9236C">
      <w:pPr>
        <w:ind w:firstLineChars="150" w:firstLine="48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二、市级人才编制周转池为铜川新区、新材料产业园区提供100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－</w:t>
      </w: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200个周转池编制，由市中小企业服务中心统一管理，铜川新区、新材料产业园区根据光电子产业发展和相关企业需求，灵活使用。</w:t>
      </w:r>
    </w:p>
    <w:p w:rsidR="00E9236C" w:rsidRDefault="00E9236C" w:rsidP="00E9236C">
      <w:pPr>
        <w:ind w:firstLineChars="150" w:firstLine="48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三、对光电子企业招聘的技术工人，在签订劳动合同且在</w:t>
      </w:r>
      <w:proofErr w:type="gramStart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铜服务</w:t>
      </w:r>
      <w:proofErr w:type="gramEnd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年限满一年的，按照企业实际缴纳 “四险</w:t>
      </w:r>
      <w:proofErr w:type="gramStart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一</w:t>
      </w:r>
      <w:proofErr w:type="gramEnd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金”予以全额补贴，次年三月底前兑现，降低企业运营成本。</w:t>
      </w:r>
    </w:p>
    <w:p w:rsidR="005B70D9" w:rsidRDefault="005B70D9" w:rsidP="00E9236C">
      <w:pPr>
        <w:ind w:firstLineChars="150" w:firstLine="48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bookmarkStart w:id="0" w:name="_GoBack"/>
      <w:bookmarkEnd w:id="0"/>
    </w:p>
    <w:p w:rsidR="00E9236C" w:rsidRDefault="00E9236C" w:rsidP="00E9236C">
      <w:pPr>
        <w:ind w:firstLineChars="150" w:firstLine="48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lastRenderedPageBreak/>
        <w:t>四、在铜川新区、新材料产业园区规划百余亩商住用地，建设千余套高端公寓，完善产业配套服务功能，进一步提升园区光电子产业项目承载能力。</w:t>
      </w:r>
    </w:p>
    <w:p w:rsidR="00E9236C" w:rsidRPr="00943486" w:rsidRDefault="00E9236C" w:rsidP="00E9236C">
      <w:pPr>
        <w:ind w:firstLineChars="150" w:firstLine="486"/>
        <w:rPr>
          <w:rFonts w:ascii="仿宋_GB2312" w:eastAsia="仿宋_GB2312" w:hAnsi="仿宋_GB2312" w:cs="仿宋_GB2312" w:hint="eastAsia"/>
          <w:snapToGrid w:val="0"/>
          <w:spacing w:val="2"/>
          <w:sz w:val="32"/>
          <w:szCs w:val="32"/>
        </w:rPr>
      </w:pPr>
      <w:r w:rsidRPr="00943486">
        <w:rPr>
          <w:rFonts w:ascii="仿宋_GB2312" w:eastAsia="仿宋_GB2312" w:hAnsi="仿宋_GB2312" w:cs="仿宋_GB2312" w:hint="eastAsia"/>
          <w:snapToGrid w:val="0"/>
          <w:spacing w:val="2"/>
          <w:sz w:val="32"/>
          <w:szCs w:val="32"/>
        </w:rPr>
        <w:t>五、支持光电子特种行业企业自建污水处理站。自建污水处理站的企业，验收合格后，市财政补贴30%的污水处理设备购置费。</w:t>
      </w:r>
    </w:p>
    <w:p w:rsidR="00E9236C" w:rsidRDefault="00E9236C" w:rsidP="00E9236C">
      <w:pPr>
        <w:ind w:firstLineChars="150" w:firstLine="48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六、在贯彻落实好省、市各项金融扶持政策的基础上，设立总规模2亿元的铜川市光电子产业发展种子基金，加大光电子“专精特新”等科技类、创新型企业孵化培育力度。</w:t>
      </w:r>
    </w:p>
    <w:p w:rsidR="00E9236C" w:rsidRDefault="00E9236C" w:rsidP="00E9236C">
      <w:pPr>
        <w:ind w:firstLineChars="150" w:firstLine="48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七、对入驻铜川新区或新材料产业园区的光电子企业，在水、电、路、气、讯、污水处理、供热等方面优先保障，其中电力方面采取双回路供电，确保企业正常运营。</w:t>
      </w:r>
    </w:p>
    <w:p w:rsidR="00E9236C" w:rsidRDefault="00E9236C" w:rsidP="00E9236C">
      <w:pPr>
        <w:ind w:firstLineChars="150" w:firstLine="48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八、对需提供标准化厂房的光电子企业，将按照企业对厂房层高、承重、污水处理、特殊气体供应等需求，量身定制。</w:t>
      </w:r>
    </w:p>
    <w:p w:rsidR="00286B42" w:rsidRDefault="00E9236C" w:rsidP="00E9236C">
      <w:pPr>
        <w:rPr>
          <w:rFonts w:ascii="仿宋_GB2312" w:eastAsia="仿宋_GB2312" w:hAnsi="仿宋_GB2312" w:cs="仿宋_GB2312" w:hint="eastAsia"/>
          <w:snapToGrid w:val="0"/>
          <w:sz w:val="32"/>
          <w:szCs w:val="32"/>
          <w:shd w:val="clear" w:color="auto" w:fill="FFFFFF"/>
          <w:lang w:bidi="ar"/>
        </w:rPr>
      </w:pPr>
      <w:r w:rsidRPr="00321EB6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该政策有效期三年，自发布之日起执行。</w:t>
      </w:r>
    </w:p>
    <w:p w:rsidR="00286B42" w:rsidRDefault="00286B42" w:rsidP="00286B42">
      <w:pPr>
        <w:rPr>
          <w:rFonts w:ascii="仿宋_GB2312" w:eastAsia="仿宋_GB2312" w:hAnsi="仿宋_GB2312" w:cs="仿宋_GB2312" w:hint="eastAsia"/>
          <w:snapToGrid w:val="0"/>
          <w:sz w:val="32"/>
          <w:szCs w:val="32"/>
          <w:shd w:val="clear" w:color="auto" w:fill="FFFFFF"/>
          <w:lang w:bidi="ar"/>
        </w:rPr>
      </w:pPr>
    </w:p>
    <w:p w:rsidR="00286B42" w:rsidRDefault="00286B42" w:rsidP="00286B42">
      <w:pPr>
        <w:rPr>
          <w:rFonts w:ascii="仿宋_GB2312" w:eastAsia="仿宋_GB2312" w:hAnsi="仿宋_GB2312" w:cs="仿宋_GB2312" w:hint="eastAsia"/>
          <w:snapToGrid w:val="0"/>
          <w:sz w:val="32"/>
          <w:szCs w:val="32"/>
          <w:shd w:val="clear" w:color="auto" w:fill="FFFFFF"/>
          <w:lang w:bidi="ar"/>
        </w:rPr>
      </w:pPr>
    </w:p>
    <w:p w:rsidR="00286B42" w:rsidRDefault="00286B42" w:rsidP="00286B42">
      <w:pPr>
        <w:rPr>
          <w:rFonts w:ascii="仿宋_GB2312" w:eastAsia="仿宋_GB2312" w:hAnsi="仿宋_GB2312" w:cs="仿宋_GB2312" w:hint="eastAsia"/>
          <w:snapToGrid w:val="0"/>
          <w:sz w:val="32"/>
          <w:szCs w:val="32"/>
          <w:shd w:val="clear" w:color="auto" w:fill="FFFFFF"/>
          <w:lang w:bidi="ar"/>
        </w:rPr>
      </w:pPr>
    </w:p>
    <w:p w:rsidR="00286B42" w:rsidRDefault="00286B42" w:rsidP="00286B42">
      <w:pPr>
        <w:rPr>
          <w:rFonts w:ascii="仿宋_GB2312" w:eastAsia="仿宋_GB2312" w:hAnsi="仿宋_GB2312" w:cs="仿宋_GB2312" w:hint="eastAsia"/>
          <w:snapToGrid w:val="0"/>
          <w:sz w:val="32"/>
          <w:szCs w:val="32"/>
          <w:shd w:val="clear" w:color="auto" w:fill="FFFFFF"/>
          <w:lang w:bidi="ar"/>
        </w:rPr>
      </w:pPr>
    </w:p>
    <w:p w:rsidR="00286B42" w:rsidRDefault="00286B42" w:rsidP="00286B42">
      <w:pPr>
        <w:rPr>
          <w:rFonts w:ascii="仿宋_GB2312" w:eastAsia="仿宋_GB2312" w:hAnsi="仿宋_GB2312" w:cs="仿宋_GB2312" w:hint="eastAsia"/>
          <w:snapToGrid w:val="0"/>
          <w:sz w:val="32"/>
          <w:szCs w:val="32"/>
          <w:shd w:val="clear" w:color="auto" w:fill="FFFFFF"/>
          <w:lang w:bidi="ar"/>
        </w:rPr>
      </w:pPr>
    </w:p>
    <w:p w:rsidR="00286B42" w:rsidRPr="00943486" w:rsidRDefault="00286B42" w:rsidP="00286B42">
      <w:pPr>
        <w:rPr>
          <w:rFonts w:ascii="黑体" w:eastAsia="黑体" w:hAnsi="仿宋_GB2312" w:cs="仿宋_GB2312" w:hint="eastAsia"/>
          <w:snapToGrid w:val="0"/>
          <w:sz w:val="32"/>
          <w:szCs w:val="32"/>
          <w:shd w:val="clear" w:color="auto" w:fill="FFFFFF"/>
          <w:lang w:bidi="ar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  <w:shd w:val="clear" w:color="auto" w:fill="FFFFFF"/>
          <w:lang w:bidi="ar"/>
        </w:rPr>
        <w:br w:type="page"/>
      </w:r>
      <w:r w:rsidRPr="00943486">
        <w:rPr>
          <w:rFonts w:ascii="黑体" w:eastAsia="黑体" w:hAnsi="仿宋_GB2312" w:cs="仿宋_GB2312" w:hint="eastAsia"/>
          <w:snapToGrid w:val="0"/>
          <w:sz w:val="32"/>
          <w:szCs w:val="32"/>
          <w:shd w:val="clear" w:color="auto" w:fill="FFFFFF"/>
          <w:lang w:bidi="ar"/>
        </w:rPr>
        <w:lastRenderedPageBreak/>
        <w:t>附件2</w:t>
      </w:r>
    </w:p>
    <w:p w:rsidR="00286B42" w:rsidRPr="00943486" w:rsidRDefault="00286B42" w:rsidP="00286B42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napToGrid w:val="0"/>
          <w:spacing w:val="-10"/>
          <w:sz w:val="44"/>
          <w:szCs w:val="44"/>
        </w:rPr>
      </w:pPr>
      <w:r w:rsidRPr="00943486">
        <w:rPr>
          <w:rFonts w:ascii="方正小标宋简体" w:eastAsia="方正小标宋简体" w:hAnsi="方正小标宋简体" w:cs="方正小标宋简体" w:hint="eastAsia"/>
          <w:snapToGrid w:val="0"/>
          <w:spacing w:val="-10"/>
          <w:sz w:val="44"/>
          <w:szCs w:val="44"/>
        </w:rPr>
        <w:t>铜川市关于支持光电子产业高质量发展若干政策</w:t>
      </w:r>
    </w:p>
    <w:p w:rsidR="00286B42" w:rsidRDefault="00286B42" w:rsidP="00286B42">
      <w:pPr>
        <w:ind w:firstLineChars="150" w:firstLine="48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</w:p>
    <w:p w:rsidR="00286B42" w:rsidRPr="00321EB6" w:rsidRDefault="00286B42" w:rsidP="00286B42">
      <w:pPr>
        <w:ind w:firstLineChars="150" w:firstLine="48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为加快建设</w:t>
      </w:r>
      <w:proofErr w:type="gramStart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秦创原</w:t>
      </w:r>
      <w:proofErr w:type="gramEnd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（铜川）光电子产业创新驱动平台，助推铜川光电子产业高质量发展，经市委、市政府同意，在《铜川市人民政府办公室关于支持光电子新型技术产业发展的意见》（</w:t>
      </w:r>
      <w:proofErr w:type="gramStart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铜政办</w:t>
      </w:r>
      <w:proofErr w:type="gramEnd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发〔2019〕6号）基础上，补充制定如下支持政策：</w:t>
      </w:r>
    </w:p>
    <w:p w:rsidR="00286B42" w:rsidRPr="00943486" w:rsidRDefault="00286B42" w:rsidP="00286B42">
      <w:pPr>
        <w:ind w:firstLineChars="150" w:firstLine="486"/>
        <w:rPr>
          <w:rFonts w:ascii="仿宋_GB2312" w:eastAsia="仿宋_GB2312" w:hAnsi="仿宋_GB2312" w:cs="仿宋_GB2312" w:hint="eastAsia"/>
          <w:snapToGrid w:val="0"/>
          <w:spacing w:val="2"/>
          <w:sz w:val="32"/>
          <w:szCs w:val="32"/>
        </w:rPr>
      </w:pPr>
      <w:r w:rsidRPr="00943486">
        <w:rPr>
          <w:rFonts w:ascii="仿宋_GB2312" w:eastAsia="仿宋_GB2312" w:hAnsi="仿宋_GB2312" w:cs="仿宋_GB2312" w:hint="eastAsia"/>
          <w:snapToGrid w:val="0"/>
          <w:spacing w:val="2"/>
          <w:sz w:val="32"/>
          <w:szCs w:val="32"/>
        </w:rPr>
        <w:t>一、出台《铜川市关于引进重点产业高层次急需紧缺人才的实施意见》、《铜川市引进重点产业高层次急需紧缺人才若干政策措施》，加大人才经费支持力度，在住房、配偶安置、子女就学、落户、医疗等方面做好服务保障。继续落实好全市三甲医院为高层次人才、专家开通医疗绿色服务通道。实施十二年一贯制、双语小班教学模式，优先保障全市光电子、数字经济、航天航空等高新技术企业职工子女就学，解决企业引进高层次人才的后顾之忧。</w:t>
      </w:r>
    </w:p>
    <w:p w:rsidR="00286B42" w:rsidRDefault="00286B42" w:rsidP="00286B42">
      <w:pPr>
        <w:ind w:firstLineChars="150" w:firstLine="48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二、市级人才编制周转池为铜川新区、新材料产业园区提供100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－</w:t>
      </w: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200个周转池编制，由市中小企业服务中心统一管理，铜川新区、新材料产业园区根据光电子产业发展和相关企业需求，灵活使用。</w:t>
      </w:r>
    </w:p>
    <w:p w:rsidR="00286B42" w:rsidRDefault="00286B42" w:rsidP="00286B42">
      <w:pPr>
        <w:ind w:firstLineChars="150" w:firstLine="48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三、对光电子企业招聘的技术工人，在签订劳动合同且在</w:t>
      </w:r>
      <w:proofErr w:type="gramStart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铜服务</w:t>
      </w:r>
      <w:proofErr w:type="gramEnd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年限满一年的，按照企业实际缴纳 “四险</w:t>
      </w:r>
      <w:proofErr w:type="gramStart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一</w:t>
      </w:r>
      <w:proofErr w:type="gramEnd"/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金”予以全额补贴，次年三月底前兑现，降低企业运营成本。</w:t>
      </w:r>
    </w:p>
    <w:p w:rsidR="00286B42" w:rsidRDefault="00286B42" w:rsidP="00286B42">
      <w:pPr>
        <w:ind w:firstLineChars="150" w:firstLine="48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四、在铜川新区、新材料产业园区规划百余亩商住用地，建设</w:t>
      </w: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lastRenderedPageBreak/>
        <w:t>千余套高端公寓，完善产业配套服务功能，进一步提升园区光电子产业项目承载能力。</w:t>
      </w:r>
    </w:p>
    <w:p w:rsidR="00286B42" w:rsidRPr="00943486" w:rsidRDefault="00286B42" w:rsidP="00286B42">
      <w:pPr>
        <w:ind w:firstLineChars="150" w:firstLine="486"/>
        <w:rPr>
          <w:rFonts w:ascii="仿宋_GB2312" w:eastAsia="仿宋_GB2312" w:hAnsi="仿宋_GB2312" w:cs="仿宋_GB2312" w:hint="eastAsia"/>
          <w:snapToGrid w:val="0"/>
          <w:spacing w:val="2"/>
          <w:sz w:val="32"/>
          <w:szCs w:val="32"/>
        </w:rPr>
      </w:pPr>
      <w:r w:rsidRPr="00943486">
        <w:rPr>
          <w:rFonts w:ascii="仿宋_GB2312" w:eastAsia="仿宋_GB2312" w:hAnsi="仿宋_GB2312" w:cs="仿宋_GB2312" w:hint="eastAsia"/>
          <w:snapToGrid w:val="0"/>
          <w:spacing w:val="2"/>
          <w:sz w:val="32"/>
          <w:szCs w:val="32"/>
        </w:rPr>
        <w:t>五、支持光电子特种行业企业自建污水处理站。自建污水处理站的企业，验收合格后，市财政补贴30%的污水处理设备购置费。</w:t>
      </w:r>
    </w:p>
    <w:p w:rsidR="00286B42" w:rsidRDefault="00286B42" w:rsidP="00286B42">
      <w:pPr>
        <w:ind w:firstLineChars="150" w:firstLine="48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六、在贯彻落实好省、市各项金融扶持政策的基础上，设立总规模2亿元的铜川市光电子产业发展种子基金，加大光电子“专精特新”等科技类、创新型企业孵化培育力度。</w:t>
      </w:r>
    </w:p>
    <w:p w:rsidR="00286B42" w:rsidRDefault="00286B42" w:rsidP="00286B42">
      <w:pPr>
        <w:ind w:firstLineChars="150" w:firstLine="48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七、对入驻铜川新区或新材料产业园区的光电子企业，在水、电、路、气、讯、污水处理、供热等方面优先保障，其中电力方面采取双回路供电，确保企业正常运营。</w:t>
      </w:r>
    </w:p>
    <w:p w:rsidR="00286B42" w:rsidRDefault="00286B42" w:rsidP="00286B42">
      <w:pPr>
        <w:ind w:firstLineChars="150" w:firstLine="48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 w:rsidRPr="00321EB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八、对需提供标准化厂房的光电子企业，将按照企业对厂房层高、承重、污水处理、特殊气体供应等需求，量身定制。</w:t>
      </w:r>
    </w:p>
    <w:p w:rsidR="009A0724" w:rsidRPr="00286B42" w:rsidRDefault="00286B42" w:rsidP="00286B42">
      <w:r w:rsidRPr="00321EB6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该政策有效期三年，自发布之日起执行。</w:t>
      </w:r>
    </w:p>
    <w:sectPr w:rsidR="009A0724" w:rsidRPr="00286B42" w:rsidSect="005B70D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E5" w:rsidRDefault="007F70E5" w:rsidP="00F75E7D">
      <w:r>
        <w:separator/>
      </w:r>
    </w:p>
  </w:endnote>
  <w:endnote w:type="continuationSeparator" w:id="0">
    <w:p w:rsidR="007F70E5" w:rsidRDefault="007F70E5" w:rsidP="00F7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E5" w:rsidRDefault="007F70E5" w:rsidP="00F75E7D">
      <w:r>
        <w:separator/>
      </w:r>
    </w:p>
  </w:footnote>
  <w:footnote w:type="continuationSeparator" w:id="0">
    <w:p w:rsidR="007F70E5" w:rsidRDefault="007F70E5" w:rsidP="00F75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AE"/>
    <w:rsid w:val="000C5E51"/>
    <w:rsid w:val="001F799B"/>
    <w:rsid w:val="00286B42"/>
    <w:rsid w:val="003E05A9"/>
    <w:rsid w:val="00584352"/>
    <w:rsid w:val="005B70D9"/>
    <w:rsid w:val="007F70E5"/>
    <w:rsid w:val="00845545"/>
    <w:rsid w:val="009853AE"/>
    <w:rsid w:val="009A0724"/>
    <w:rsid w:val="00CB3BDF"/>
    <w:rsid w:val="00D91370"/>
    <w:rsid w:val="00E9236C"/>
    <w:rsid w:val="00F7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E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E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352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铜川</dc:creator>
  <cp:keywords/>
  <dc:description/>
  <cp:lastModifiedBy>铜川</cp:lastModifiedBy>
  <cp:revision>20</cp:revision>
  <dcterms:created xsi:type="dcterms:W3CDTF">2021-09-16T07:41:00Z</dcterms:created>
  <dcterms:modified xsi:type="dcterms:W3CDTF">2021-09-16T08:42:00Z</dcterms:modified>
</cp:coreProperties>
</file>